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95" w:rsidRPr="003A492F" w:rsidRDefault="0057687D" w:rsidP="00524D0E">
      <w:pPr>
        <w:pStyle w:val="10"/>
        <w:tabs>
          <w:tab w:val="right" w:pos="234"/>
          <w:tab w:val="right" w:pos="414"/>
        </w:tabs>
        <w:bidi/>
        <w:spacing w:after="0" w:line="360" w:lineRule="auto"/>
        <w:ind w:left="360"/>
        <w:jc w:val="center"/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</w:pP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  <w:t>ملحق</w:t>
      </w: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lang w:bidi="ar-YE"/>
        </w:rPr>
        <w:t xml:space="preserve"> </w:t>
      </w: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  <w:t>(</w:t>
      </w: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lang w:bidi="ar-YE"/>
        </w:rPr>
        <w:t>9</w:t>
      </w: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  <w:t xml:space="preserve">) </w:t>
      </w:r>
      <w:r w:rsidR="00B4362E" w:rsidRPr="003D3C5D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 xml:space="preserve">ترميز مقررات </w:t>
      </w:r>
      <w:r w:rsidR="00524D0E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>ا</w:t>
      </w:r>
      <w:r w:rsidR="002E33B4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>ل</w:t>
      </w:r>
      <w:r w:rsidR="003A492F"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  <w:t>برنامج</w:t>
      </w:r>
      <w:r w:rsidR="002E33B4" w:rsidRPr="002E33B4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 xml:space="preserve"> </w:t>
      </w:r>
      <w:r w:rsidR="003A492F" w:rsidRPr="003A492F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>و</w:t>
      </w: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  <w:t>مواءم</w:t>
      </w:r>
      <w:r w:rsidR="003A492F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>تها مع</w:t>
      </w:r>
      <w:r w:rsidRPr="003A492F">
        <w:rPr>
          <w:rFonts w:asciiTheme="majorBidi" w:hAnsiTheme="majorBidi" w:cs="Times New Roman" w:hint="cs"/>
          <w:b/>
          <w:bCs/>
          <w:color w:val="C00000"/>
          <w:sz w:val="28"/>
          <w:szCs w:val="28"/>
          <w:u w:val="single"/>
          <w:rtl/>
          <w:lang w:bidi="ar-YE"/>
        </w:rPr>
        <w:t xml:space="preserve"> </w:t>
      </w:r>
      <w:r w:rsidRPr="003A492F">
        <w:rPr>
          <w:rFonts w:asciiTheme="majorBidi" w:hAnsiTheme="majorBidi" w:cs="Times New Roman"/>
          <w:b/>
          <w:bCs/>
          <w:color w:val="C00000"/>
          <w:sz w:val="28"/>
          <w:szCs w:val="28"/>
          <w:u w:val="single"/>
          <w:rtl/>
          <w:lang w:bidi="ar-YE"/>
        </w:rPr>
        <w:t xml:space="preserve">مخرجات التعلم </w:t>
      </w:r>
    </w:p>
    <w:p w:rsidR="007262C1" w:rsidRDefault="007262C1" w:rsidP="007262C1">
      <w:pPr>
        <w:bidi/>
        <w:spacing w:after="0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3A492F" w:rsidRPr="003A492F" w:rsidRDefault="003A492F" w:rsidP="003A492F">
      <w:pPr>
        <w:bidi/>
        <w:ind w:hanging="58"/>
        <w:rPr>
          <w:b/>
          <w:bCs/>
          <w:color w:val="C00000"/>
          <w:sz w:val="32"/>
          <w:szCs w:val="32"/>
          <w:u w:val="single"/>
          <w:rtl/>
        </w:rPr>
      </w:pPr>
    </w:p>
    <w:tbl>
      <w:tblPr>
        <w:bidiVisual/>
        <w:tblW w:w="0" w:type="auto"/>
        <w:jc w:val="center"/>
        <w:tblLook w:val="00A0" w:firstRow="1" w:lastRow="0" w:firstColumn="1" w:lastColumn="0" w:noHBand="0" w:noVBand="0"/>
      </w:tblPr>
      <w:tblGrid>
        <w:gridCol w:w="1577"/>
        <w:gridCol w:w="972"/>
        <w:gridCol w:w="1134"/>
        <w:gridCol w:w="505"/>
        <w:gridCol w:w="2835"/>
        <w:gridCol w:w="561"/>
        <w:gridCol w:w="554"/>
        <w:gridCol w:w="606"/>
        <w:gridCol w:w="842"/>
        <w:gridCol w:w="2552"/>
        <w:gridCol w:w="851"/>
        <w:gridCol w:w="1021"/>
        <w:gridCol w:w="1021"/>
      </w:tblGrid>
      <w:tr w:rsidR="00F75DBB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F12CC2" w:rsidRDefault="00F12CC2" w:rsidP="006F4DC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CC"/>
                <w:sz w:val="24"/>
                <w:szCs w:val="24"/>
                <w:rtl/>
              </w:rPr>
              <w:t>المجال الرئيس</w:t>
            </w:r>
          </w:p>
          <w:p w:rsidR="00F12CC2" w:rsidRPr="00291BD9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</w:rPr>
            </w:pPr>
            <w:r w:rsidRPr="00291BD9">
              <w:rPr>
                <w:rFonts w:ascii="Arial" w:hAnsi="Arial"/>
                <w:b/>
                <w:bCs/>
                <w:color w:val="0033CC"/>
              </w:rPr>
              <w:t>Themes</w:t>
            </w: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F12CC2" w:rsidRPr="00B4362E" w:rsidRDefault="00F12CC2" w:rsidP="006F4DC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sz w:val="20"/>
                <w:szCs w:val="20"/>
              </w:rPr>
            </w:pPr>
            <w:r w:rsidRPr="00B4362E">
              <w:rPr>
                <w:rFonts w:ascii="Arial" w:hAnsi="Arial"/>
                <w:b/>
                <w:bCs/>
                <w:color w:val="0000CC"/>
                <w:sz w:val="20"/>
                <w:szCs w:val="20"/>
                <w:rtl/>
              </w:rPr>
              <w:t>رقم المجال</w:t>
            </w:r>
          </w:p>
          <w:p w:rsidR="00F12CC2" w:rsidRPr="00B4362E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sz w:val="20"/>
                <w:szCs w:val="20"/>
              </w:rPr>
            </w:pPr>
            <w:r w:rsidRPr="00B4362E">
              <w:rPr>
                <w:rFonts w:ascii="Arial" w:hAnsi="Arial"/>
                <w:b/>
                <w:bCs/>
                <w:color w:val="0000CC"/>
                <w:sz w:val="20"/>
                <w:szCs w:val="20"/>
              </w:rPr>
              <w:t>Themes cod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F12CC2" w:rsidRDefault="00F12CC2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رمز المقرر</w:t>
            </w:r>
          </w:p>
          <w:p w:rsidR="00F12CC2" w:rsidRPr="00AC5931" w:rsidRDefault="00F12CC2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51406C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Course code</w:t>
            </w:r>
          </w:p>
        </w:tc>
        <w:tc>
          <w:tcPr>
            <w:tcW w:w="50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tcMar>
              <w:left w:w="28" w:type="dxa"/>
              <w:right w:w="57" w:type="dxa"/>
            </w:tcMar>
            <w:vAlign w:val="center"/>
          </w:tcPr>
          <w:p w:rsidR="00F12CC2" w:rsidRPr="003A492F" w:rsidRDefault="00F12CC2" w:rsidP="006F4DC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التسلسل</w:t>
            </w:r>
          </w:p>
          <w:p w:rsidR="00F12CC2" w:rsidRPr="00AC5931" w:rsidRDefault="00F12CC2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C593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No</w:t>
            </w: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F12CC2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33CC"/>
                <w:sz w:val="28"/>
                <w:szCs w:val="28"/>
                <w:rtl/>
              </w:rPr>
              <w:t>اسم المقرر</w:t>
            </w:r>
          </w:p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  <w:rtl/>
                <w:lang w:bidi="ar-YE"/>
              </w:rPr>
            </w:pPr>
            <w:r w:rsidRPr="00172D13">
              <w:rPr>
                <w:rFonts w:ascii="Arial" w:hAnsi="Arial"/>
                <w:b/>
                <w:bCs/>
                <w:color w:val="0033CC"/>
                <w:sz w:val="24"/>
                <w:szCs w:val="24"/>
              </w:rPr>
              <w:t>course title</w:t>
            </w:r>
          </w:p>
        </w:tc>
        <w:tc>
          <w:tcPr>
            <w:tcW w:w="2563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BD4B4" w:themeFill="accent6" w:themeFillTint="66"/>
            <w:noWrap/>
            <w:vAlign w:val="center"/>
          </w:tcPr>
          <w:p w:rsidR="00F12CC2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CC"/>
                <w:rtl/>
                <w:lang w:bidi="ar-YE"/>
              </w:rPr>
              <w:t>الساعات المعتمدة</w:t>
            </w:r>
          </w:p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  <w:r w:rsidRPr="009B6587"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  <w:t>Credit Hours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F12CC2" w:rsidRPr="00B4362E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4"/>
                <w:szCs w:val="24"/>
              </w:rPr>
            </w:pPr>
            <w:r w:rsidRPr="00B4362E">
              <w:rPr>
                <w:rFonts w:ascii="Arial" w:hAnsi="Arial"/>
                <w:b/>
                <w:bCs/>
                <w:color w:val="0000CC"/>
                <w:sz w:val="24"/>
                <w:szCs w:val="24"/>
                <w:rtl/>
              </w:rPr>
              <w:t>رم</w:t>
            </w:r>
            <w:r w:rsidRPr="00B4362E">
              <w:rPr>
                <w:rFonts w:ascii="Arial" w:hAnsi="Arial" w:hint="cs"/>
                <w:b/>
                <w:bCs/>
                <w:color w:val="0000CC"/>
                <w:sz w:val="24"/>
                <w:szCs w:val="24"/>
                <w:rtl/>
              </w:rPr>
              <w:t>وز</w:t>
            </w:r>
            <w:r w:rsidRPr="00B4362E">
              <w:rPr>
                <w:rFonts w:ascii="Arial" w:hAnsi="Arial"/>
                <w:b/>
                <w:bCs/>
                <w:color w:val="0000CC"/>
                <w:sz w:val="24"/>
                <w:szCs w:val="24"/>
                <w:rtl/>
              </w:rPr>
              <w:t xml:space="preserve"> مخرجات التعلم</w:t>
            </w:r>
          </w:p>
          <w:p w:rsidR="00F12CC2" w:rsidRPr="00B4362E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sz w:val="24"/>
                <w:szCs w:val="24"/>
                <w:lang w:bidi="ar-YE"/>
              </w:rPr>
            </w:pPr>
            <w:r w:rsidRPr="00B4362E">
              <w:rPr>
                <w:rFonts w:ascii="Arial" w:hAnsi="Arial"/>
                <w:b/>
                <w:bCs/>
                <w:color w:val="0033CC"/>
                <w:sz w:val="24"/>
                <w:szCs w:val="24"/>
              </w:rPr>
              <w:t xml:space="preserve">P- </w:t>
            </w:r>
            <w:r w:rsidRPr="00B4362E">
              <w:rPr>
                <w:rFonts w:ascii="Arial" w:hAnsi="Arial"/>
                <w:b/>
                <w:bCs/>
                <w:color w:val="0000CC"/>
                <w:sz w:val="24"/>
                <w:szCs w:val="24"/>
              </w:rPr>
              <w:t>ILOs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F12CC2" w:rsidRPr="00F12CC2" w:rsidRDefault="00F12CC2" w:rsidP="006F4DC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rtl/>
              </w:rPr>
            </w:pPr>
            <w:r w:rsidRPr="00F12CC2">
              <w:rPr>
                <w:rFonts w:asciiTheme="majorBidi" w:hAnsiTheme="majorBidi" w:cstheme="majorBidi"/>
                <w:b/>
                <w:bCs/>
                <w:rtl/>
              </w:rPr>
              <w:t>عدد مقررات</w:t>
            </w:r>
            <w:r w:rsidRPr="00F12CC2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المجال</w:t>
            </w: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F12CC2" w:rsidRPr="00F12CC2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rtl/>
              </w:rPr>
            </w:pPr>
            <w:r w:rsidRPr="00F12CC2">
              <w:rPr>
                <w:rFonts w:asciiTheme="majorBidi" w:hAnsiTheme="majorBidi" w:cstheme="majorBidi" w:hint="cs"/>
                <w:b/>
                <w:bCs/>
                <w:rtl/>
              </w:rPr>
              <w:t xml:space="preserve">اجمالي </w:t>
            </w:r>
            <w:r w:rsidRPr="00F12CC2">
              <w:rPr>
                <w:rFonts w:asciiTheme="majorBidi" w:hAnsiTheme="majorBidi" w:cstheme="majorBidi"/>
                <w:b/>
                <w:bCs/>
                <w:rtl/>
              </w:rPr>
              <w:t>الساعات المعتمدة</w:t>
            </w:r>
            <w:r w:rsidRPr="00F12CC2">
              <w:rPr>
                <w:rFonts w:asciiTheme="majorBidi" w:hAnsiTheme="majorBidi" w:cstheme="majorBidi" w:hint="cs"/>
                <w:b/>
                <w:bCs/>
                <w:rtl/>
              </w:rPr>
              <w:t xml:space="preserve"> للمجال</w:t>
            </w: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FBD4B4" w:themeFill="accent6" w:themeFillTint="66"/>
            <w:tcMar>
              <w:left w:w="0" w:type="dxa"/>
              <w:right w:w="0" w:type="dxa"/>
            </w:tcMar>
            <w:vAlign w:val="center"/>
          </w:tcPr>
          <w:p w:rsidR="00F12CC2" w:rsidRPr="00F12CC2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  <w:rtl/>
              </w:rPr>
            </w:pPr>
            <w:r w:rsidRPr="00F12CC2">
              <w:rPr>
                <w:rFonts w:asciiTheme="majorBidi" w:hAnsiTheme="majorBidi" w:cstheme="majorBidi"/>
                <w:b/>
                <w:bCs/>
                <w:rtl/>
              </w:rPr>
              <w:t>الوزن النسبي للمجال</w:t>
            </w: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1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2CC2" w:rsidRPr="00AC5931" w:rsidRDefault="00F12CC2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F12CC2" w:rsidRPr="00AC5931" w:rsidRDefault="00F12CC2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noWrap/>
            <w:vAlign w:val="center"/>
          </w:tcPr>
          <w:p w:rsidR="00F12CC2" w:rsidRPr="003A492F" w:rsidRDefault="00F12CC2" w:rsidP="006F4D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نظرية</w:t>
            </w:r>
          </w:p>
          <w:p w:rsidR="00F12CC2" w:rsidRPr="003A492F" w:rsidRDefault="00F12CC2" w:rsidP="006F4D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Th.</w:t>
            </w: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noWrap/>
            <w:vAlign w:val="center"/>
          </w:tcPr>
          <w:p w:rsidR="00F12CC2" w:rsidRPr="003A492F" w:rsidRDefault="00F12CC2" w:rsidP="006F4D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عملية</w:t>
            </w:r>
          </w:p>
          <w:p w:rsidR="00F12CC2" w:rsidRPr="003A492F" w:rsidRDefault="00F12CC2" w:rsidP="006F4D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Pr.</w:t>
            </w: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noWrap/>
            <w:vAlign w:val="center"/>
          </w:tcPr>
          <w:p w:rsidR="00F12CC2" w:rsidRPr="003A492F" w:rsidRDefault="00F12CC2" w:rsidP="006F4D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YE"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تمارين</w:t>
            </w:r>
          </w:p>
          <w:p w:rsidR="00F12CC2" w:rsidRPr="003A492F" w:rsidRDefault="00F12CC2" w:rsidP="006F4D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A49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Tut.</w:t>
            </w:r>
          </w:p>
        </w:tc>
        <w:tc>
          <w:tcPr>
            <w:tcW w:w="8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noWrap/>
            <w:tcMar>
              <w:left w:w="57" w:type="dxa"/>
              <w:right w:w="28" w:type="dxa"/>
            </w:tcMar>
            <w:vAlign w:val="center"/>
          </w:tcPr>
          <w:p w:rsidR="00F12CC2" w:rsidRPr="00D1746E" w:rsidRDefault="00F12CC2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850E6">
              <w:rPr>
                <w:rFonts w:hint="cs"/>
                <w:b/>
                <w:bCs/>
                <w:sz w:val="18"/>
                <w:rtl/>
              </w:rPr>
              <w:t xml:space="preserve">اجمالي </w:t>
            </w:r>
            <w:r>
              <w:rPr>
                <w:rFonts w:hint="cs"/>
                <w:b/>
                <w:bCs/>
                <w:sz w:val="18"/>
                <w:rtl/>
              </w:rPr>
              <w:t xml:space="preserve">س. </w:t>
            </w:r>
            <w:r w:rsidRPr="008850E6">
              <w:rPr>
                <w:rFonts w:hint="cs"/>
                <w:b/>
                <w:bCs/>
                <w:sz w:val="18"/>
                <w:rtl/>
              </w:rPr>
              <w:t>م</w:t>
            </w:r>
          </w:p>
        </w:tc>
        <w:tc>
          <w:tcPr>
            <w:tcW w:w="255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center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</w:tcPr>
          <w:p w:rsidR="00F12CC2" w:rsidRPr="009B6587" w:rsidRDefault="00F12CC2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33CC"/>
                <w:sz w:val="28"/>
                <w:szCs w:val="2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</w:tcPr>
          <w:p w:rsidR="00E2054B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ثقافة عامة</w:t>
            </w:r>
          </w:p>
          <w:p w:rsidR="00E2054B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(متطلبات الجامعة)</w:t>
            </w:r>
          </w:p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General Culture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CB5E3D"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pStyle w:val="10"/>
              <w:tabs>
                <w:tab w:val="right" w:pos="188"/>
                <w:tab w:val="right" w:pos="414"/>
              </w:tabs>
              <w:spacing w:after="0"/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E2054B" w:rsidRDefault="00E2054B" w:rsidP="00E2054B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E2054B" w:rsidRDefault="00E2054B" w:rsidP="00E2054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pStyle w:val="10"/>
              <w:tabs>
                <w:tab w:val="right" w:pos="188"/>
                <w:tab w:val="right" w:pos="414"/>
              </w:tabs>
              <w:spacing w:after="0"/>
              <w:ind w:left="360" w:hanging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YE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tabs>
                <w:tab w:val="right" w:pos="188"/>
                <w:tab w:val="right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tabs>
                <w:tab w:val="right" w:pos="188"/>
                <w:tab w:val="right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rFonts w:asciiTheme="minorHAnsi" w:hAnsi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tabs>
                <w:tab w:val="right" w:pos="188"/>
                <w:tab w:val="right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D4B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tabs>
                <w:tab w:val="right" w:pos="188"/>
                <w:tab w:val="right" w:pos="414"/>
              </w:tabs>
              <w:spacing w:after="0" w:line="240" w:lineRule="auto"/>
              <w:ind w:hanging="1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2136C1" w:rsidRDefault="00E2054B" w:rsidP="00E2054B">
            <w:pPr>
              <w:bidi/>
              <w:spacing w:after="0" w:line="240" w:lineRule="auto"/>
              <w:ind w:firstLine="114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tabs>
                <w:tab w:val="right" w:pos="188"/>
                <w:tab w:val="right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173984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ar-YE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Y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tabs>
                <w:tab w:val="right" w:pos="188"/>
                <w:tab w:val="right" w:pos="4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E357EA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  <w:lang w:bidi="ar-YE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العلوم الأساسية</w:t>
            </w:r>
          </w:p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Basic Sciences</w:t>
            </w: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E2054B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E2054B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E2054B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E2054B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E2054B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E2054B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E357EA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E2054B" w:rsidRDefault="00E2054B" w:rsidP="00E2054B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54B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E2054B" w:rsidRPr="00E357EA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E2054B" w:rsidRPr="009B6587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E2054B" w:rsidRPr="00E1336D" w:rsidRDefault="00E2054B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CD4B19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E2054B" w:rsidRPr="006F3A71" w:rsidRDefault="00E2054B" w:rsidP="00E205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E2054B" w:rsidRPr="00172D13" w:rsidRDefault="00E2054B" w:rsidP="00E20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E2054B" w:rsidRPr="00D1746E" w:rsidRDefault="00E2054B" w:rsidP="00E2054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E357EA" w:rsidRDefault="00BB0405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lang w:bidi="ar-YE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</w:t>
            </w:r>
            <w:r w:rsidR="00172D13"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pStyle w:val="10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18"/>
                <w:szCs w:val="18"/>
                <w:rtl/>
                <w:lang w:bidi="ar-YE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pStyle w:val="10"/>
              <w:spacing w:after="0"/>
              <w:ind w:left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E357EA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YE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YE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6F3A71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E357EA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416CF5" w:rsidRDefault="00172D13" w:rsidP="006F4DC8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797A10" w:rsidRDefault="00797A10" w:rsidP="00797A10">
            <w:pPr>
              <w:spacing w:after="0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7A10" w:rsidRPr="00483DC6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7A10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97A10" w:rsidRPr="00E357EA" w:rsidRDefault="00797A10" w:rsidP="00797A1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797A10" w:rsidRPr="009B6587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97A10" w:rsidRPr="00E1336D" w:rsidRDefault="00797A10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97A10" w:rsidRPr="00CD4B19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ind w:firstLine="114"/>
              <w:rPr>
                <w:b/>
                <w:bCs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97A10" w:rsidRPr="00B04AB8" w:rsidRDefault="00797A10" w:rsidP="00797A10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97A10" w:rsidRPr="00172D13" w:rsidRDefault="00797A10" w:rsidP="0079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797A10" w:rsidRPr="00D1746E" w:rsidRDefault="00797A10" w:rsidP="00797A1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DBB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E357EA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YE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E1336D" w:rsidRDefault="00172D13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AC5931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bidi="ar-YE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9B6587" w:rsidRDefault="00172D13" w:rsidP="006F4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172D13" w:rsidRPr="00D1746E" w:rsidRDefault="00172D13" w:rsidP="006F4D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3DC6" w:rsidRPr="009B6587" w:rsidTr="00E2054B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83DC6" w:rsidRPr="00E357EA" w:rsidRDefault="00483DC6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:rsidR="00483DC6" w:rsidRPr="009B6587" w:rsidRDefault="00483DC6" w:rsidP="00483DC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83DC6" w:rsidRPr="00E1336D" w:rsidRDefault="00483DC6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CD4B19" w:rsidRDefault="00483DC6" w:rsidP="0048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B04AB8" w:rsidRDefault="00483DC6" w:rsidP="00483DC6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B04AB8" w:rsidRDefault="00483DC6" w:rsidP="00483DC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B04AB8" w:rsidRDefault="00483DC6" w:rsidP="00483DC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B04AB8" w:rsidRDefault="00483DC6" w:rsidP="00483DC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B04AB8" w:rsidRDefault="00483DC6" w:rsidP="00483DC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483DC6" w:rsidRPr="00172D13" w:rsidRDefault="00483DC6" w:rsidP="00483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483DC6" w:rsidRDefault="00483DC6" w:rsidP="00483D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483DC6" w:rsidRDefault="00483DC6" w:rsidP="00483DC6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483DC6" w:rsidRDefault="00483DC6" w:rsidP="00483DC6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49F4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849F4" w:rsidRPr="00E357EA" w:rsidRDefault="005849F4" w:rsidP="005849F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5849F4" w:rsidRPr="009B6587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49F4" w:rsidRPr="00E1336D" w:rsidRDefault="005849F4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CD4B19" w:rsidRDefault="005849F4" w:rsidP="005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172D13" w:rsidRDefault="005849F4" w:rsidP="005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5849F4" w:rsidRPr="00D1746E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5849F4" w:rsidRPr="00D1746E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5849F4" w:rsidRPr="00D1746E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49F4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5849F4" w:rsidRPr="00E357EA" w:rsidRDefault="005849F4" w:rsidP="005849F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5849F4" w:rsidRPr="009B6587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49F4" w:rsidRPr="00E1336D" w:rsidRDefault="005849F4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CD4B19" w:rsidRDefault="005849F4" w:rsidP="005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CD4B19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B04AB8" w:rsidRDefault="005849F4" w:rsidP="005849F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849F4" w:rsidRPr="00172D13" w:rsidRDefault="005849F4" w:rsidP="00584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5849F4" w:rsidRPr="00D1746E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5849F4" w:rsidRPr="00D1746E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5849F4" w:rsidRPr="00D1746E" w:rsidRDefault="005849F4" w:rsidP="005849F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E8F" w:rsidRPr="009B6587" w:rsidTr="00E2054B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DD7E8F" w:rsidRPr="00E357EA" w:rsidRDefault="00DD7E8F" w:rsidP="00DD7E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D7E8F" w:rsidRPr="00E1336D" w:rsidRDefault="00DD7E8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CD4B19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172D13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E8F" w:rsidRPr="009B6587" w:rsidTr="007262C1">
        <w:trPr>
          <w:jc w:val="center"/>
        </w:trPr>
        <w:tc>
          <w:tcPr>
            <w:tcW w:w="157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D7E8F" w:rsidRPr="00E357EA" w:rsidRDefault="00DD7E8F" w:rsidP="00DD7E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D7E8F" w:rsidRPr="00E1336D" w:rsidRDefault="00DD7E8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CD4B19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ind w:firstLine="114"/>
              <w:rPr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B04AB8" w:rsidRDefault="00DD7E8F" w:rsidP="00DD7E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DD7E8F" w:rsidRPr="00262B96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E8F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E357EA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DD7E8F" w:rsidRPr="00E1336D" w:rsidRDefault="00DD7E8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AC5931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9B6587" w:rsidRDefault="00DD7E8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DD7E8F" w:rsidRPr="00D1746E" w:rsidRDefault="00DD7E8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6E5E4C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133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DD7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EE390F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E357EA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EE390F" w:rsidRPr="009B6587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AC5931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9B6587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9B6587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205D82">
        <w:trPr>
          <w:jc w:val="center"/>
        </w:trPr>
        <w:tc>
          <w:tcPr>
            <w:tcW w:w="157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205D82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205D82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205D82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205D82">
        <w:trPr>
          <w:jc w:val="center"/>
        </w:trPr>
        <w:tc>
          <w:tcPr>
            <w:tcW w:w="157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EE390F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E357EA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7EA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EE390F" w:rsidRPr="009B6587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AC5931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9B6587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9B6587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90F" w:rsidRPr="009B6587" w:rsidTr="007262C1">
        <w:trPr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</w:tcPr>
          <w:p w:rsidR="00EE390F" w:rsidRPr="00E1336D" w:rsidRDefault="00EE390F" w:rsidP="00EE3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</w:p>
        </w:tc>
        <w:tc>
          <w:tcPr>
            <w:tcW w:w="5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262B96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المجموع الكلي للبرنامج </w:t>
            </w:r>
          </w:p>
        </w:tc>
        <w:tc>
          <w:tcPr>
            <w:tcW w:w="5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BD4B4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BD4B4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BD4B4"/>
            <w:vAlign w:val="center"/>
          </w:tcPr>
          <w:p w:rsidR="00EE390F" w:rsidRPr="00262B96" w:rsidRDefault="00EE390F" w:rsidP="00EE390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FF"/>
                <w:sz w:val="24"/>
                <w:szCs w:val="24"/>
              </w:rPr>
            </w:pPr>
            <w:r w:rsidRPr="00262B96">
              <w:rPr>
                <w:rFonts w:ascii="Arial" w:hAnsi="Arial" w:cs="Calibri"/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3503B8" w:rsidRDefault="003503B8" w:rsidP="00262B96">
      <w:pPr>
        <w:spacing w:after="0" w:line="360" w:lineRule="auto"/>
        <w:ind w:right="-57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sectPr w:rsidR="003503B8" w:rsidSect="006F4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29" w:rsidRDefault="00FB2A29" w:rsidP="002B5D6D">
      <w:pPr>
        <w:spacing w:after="0" w:line="240" w:lineRule="auto"/>
      </w:pPr>
      <w:r>
        <w:separator/>
      </w:r>
    </w:p>
  </w:endnote>
  <w:endnote w:type="continuationSeparator" w:id="0">
    <w:p w:rsidR="00FB2A29" w:rsidRDefault="00FB2A29" w:rsidP="002B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QuranAlKareem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E" w:rsidRDefault="00451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6C1" w:rsidRPr="00D01C7F" w:rsidRDefault="002136C1">
    <w:pPr>
      <w:pStyle w:val="Footer"/>
      <w:jc w:val="center"/>
      <w:rPr>
        <w:b/>
        <w:bCs/>
        <w:sz w:val="20"/>
        <w:szCs w:val="20"/>
      </w:rPr>
    </w:pPr>
    <w:r w:rsidRPr="00D01C7F">
      <w:rPr>
        <w:b/>
        <w:bCs/>
        <w:sz w:val="20"/>
        <w:szCs w:val="20"/>
      </w:rPr>
      <w:fldChar w:fldCharType="begin"/>
    </w:r>
    <w:r w:rsidRPr="00D01C7F">
      <w:rPr>
        <w:b/>
        <w:bCs/>
        <w:sz w:val="20"/>
        <w:szCs w:val="20"/>
      </w:rPr>
      <w:instrText xml:space="preserve"> PAGE   \* MERGEFORMAT </w:instrText>
    </w:r>
    <w:r w:rsidRPr="00D01C7F">
      <w:rPr>
        <w:b/>
        <w:bCs/>
        <w:sz w:val="20"/>
        <w:szCs w:val="20"/>
      </w:rPr>
      <w:fldChar w:fldCharType="separate"/>
    </w:r>
    <w:r w:rsidR="00451C0E">
      <w:rPr>
        <w:b/>
        <w:bCs/>
        <w:noProof/>
        <w:sz w:val="20"/>
        <w:szCs w:val="20"/>
        <w:rtl/>
      </w:rPr>
      <w:t>1</w:t>
    </w:r>
    <w:r w:rsidRPr="00D01C7F">
      <w:rPr>
        <w:b/>
        <w:bCs/>
        <w:sz w:val="20"/>
        <w:szCs w:val="20"/>
      </w:rPr>
      <w:fldChar w:fldCharType="end"/>
    </w:r>
  </w:p>
  <w:p w:rsidR="002136C1" w:rsidRDefault="002136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E" w:rsidRDefault="00451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29" w:rsidRDefault="00FB2A29" w:rsidP="002B5D6D">
      <w:pPr>
        <w:spacing w:after="0" w:line="240" w:lineRule="auto"/>
      </w:pPr>
      <w:r>
        <w:separator/>
      </w:r>
    </w:p>
  </w:footnote>
  <w:footnote w:type="continuationSeparator" w:id="0">
    <w:p w:rsidR="00FB2A29" w:rsidRDefault="00FB2A29" w:rsidP="002B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E" w:rsidRDefault="00451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87" w:rsidRDefault="00451C0E" w:rsidP="00967C8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07110A" wp14:editId="28255E50">
          <wp:simplePos x="0" y="0"/>
          <wp:positionH relativeFrom="column">
            <wp:posOffset>4191000</wp:posOffset>
          </wp:positionH>
          <wp:positionV relativeFrom="paragraph">
            <wp:posOffset>-424180</wp:posOffset>
          </wp:positionV>
          <wp:extent cx="1714500" cy="1012825"/>
          <wp:effectExtent l="0" t="0" r="0" b="0"/>
          <wp:wrapThrough wrapText="bothSides">
            <wp:wrapPolygon edited="0">
              <wp:start x="0" y="0"/>
              <wp:lineTo x="0" y="21126"/>
              <wp:lineTo x="21360" y="21126"/>
              <wp:lineTo x="21360" y="0"/>
              <wp:lineTo x="0" y="0"/>
            </wp:wrapPolygon>
          </wp:wrapThrough>
          <wp:docPr id="2" name="Picture 2" descr="Description: E:\مركز التطوير الاكاديمي جامعة ذمار\A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:\مركز التطوير الاكاديمي جامعة ذمار\A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33" t="23050" r="12466" b="9169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A29"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5" o:spid="_x0000_s2051" type="#_x0000_t202" style="position:absolute;margin-left:58.8pt;margin-top:-21.75pt;width:219.55pt;height:63.6pt;z-index:25165721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" filled="f" stroked="f">
          <v:textbox>
            <w:txbxContent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Republic Of Yemen</w:t>
                </w:r>
              </w:p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Thamar University</w:t>
                </w:r>
              </w:p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Center of Academic Development and Quality Assurance         </w:t>
                </w:r>
              </w:p>
              <w:p w:rsidR="00967C87" w:rsidRDefault="00967C87" w:rsidP="00967C87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rtl/>
                  </w:rPr>
                </w:pPr>
              </w:p>
            </w:txbxContent>
          </v:textbox>
          <w10:wrap anchorx="page"/>
        </v:shape>
      </w:pict>
    </w:r>
    <w:r w:rsidR="00FB2A29">
      <w:pict>
        <v:shape id="مربع نص 4" o:spid="_x0000_s2050" type="#_x0000_t202" style="position:absolute;margin-left:627.4pt;margin-top:-21.75pt;width:195.3pt;height:77pt;z-index:25165824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" filled="f" stroked="f">
          <v:textbox>
            <w:txbxContent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الجمهورية اليمنية </w:t>
                </w:r>
              </w:p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جامعة ذمار </w:t>
                </w:r>
              </w:p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</w:pPr>
                <w:r>
                  <w:rPr>
                    <w:rFonts w:ascii="Arabic Typesetting" w:hAnsi="Arabic Typesetting" w:cs="Arabic Typesetting"/>
                    <w:bCs/>
                    <w:sz w:val="34"/>
                    <w:szCs w:val="36"/>
                    <w:rtl/>
                  </w:rPr>
                  <w:t xml:space="preserve">مركز التطوير الأكاديمي و ضمان الجودة  </w:t>
                </w:r>
              </w:p>
              <w:p w:rsidR="00967C87" w:rsidRDefault="00967C87" w:rsidP="00967C87">
                <w:pPr>
                  <w:spacing w:after="0" w:line="240" w:lineRule="auto"/>
                  <w:jc w:val="center"/>
                  <w:rPr>
                    <w:rFonts w:ascii="Arabic Typesetting" w:hAnsi="Arabic Typesetting" w:cs="Arabic Typesetting"/>
                    <w:bCs/>
                    <w:sz w:val="44"/>
                    <w:szCs w:val="42"/>
                    <w:rtl/>
                  </w:rPr>
                </w:pPr>
              </w:p>
              <w:p w:rsidR="00967C87" w:rsidRDefault="00967C87" w:rsidP="00967C87">
                <w:pPr>
                  <w:spacing w:after="0" w:line="240" w:lineRule="auto"/>
                  <w:rPr>
                    <w:rFonts w:ascii="Arabic Typesetting" w:hAnsi="Arabic Typesetting" w:cs="Arabic Typesetting"/>
                    <w:bCs/>
                    <w:sz w:val="48"/>
                    <w:szCs w:val="46"/>
                    <w:rtl/>
                  </w:rPr>
                </w:pPr>
              </w:p>
              <w:p w:rsidR="00967C87" w:rsidRDefault="00967C87" w:rsidP="00967C87">
                <w:pPr>
                  <w:spacing w:after="0" w:line="240" w:lineRule="auto"/>
                  <w:rPr>
                    <w:rFonts w:ascii="Arabic Typesetting" w:hAnsi="Arabic Typesetting" w:cs="Arabic Typesetting"/>
                    <w:bCs/>
                    <w:sz w:val="48"/>
                    <w:szCs w:val="32"/>
                    <w:rtl/>
                  </w:rPr>
                </w:pPr>
              </w:p>
            </w:txbxContent>
          </v:textbox>
          <w10:wrap anchorx="page"/>
        </v:shape>
      </w:pict>
    </w:r>
  </w:p>
  <w:p w:rsidR="00967C87" w:rsidRDefault="00967C87" w:rsidP="00967C87">
    <w:pPr>
      <w:pStyle w:val="Header"/>
    </w:pPr>
  </w:p>
  <w:p w:rsidR="00451C0E" w:rsidRDefault="00451C0E" w:rsidP="00967C87">
    <w:pPr>
      <w:pStyle w:val="Header"/>
    </w:pPr>
  </w:p>
  <w:p w:rsidR="00967C87" w:rsidRDefault="00FB2A29" w:rsidP="00967C87">
    <w:pPr>
      <w:pStyle w:val="Header"/>
    </w:pPr>
    <w:bookmarkStart w:id="0" w:name="_GoBack"/>
    <w:bookmarkEnd w:id="0"/>
    <w:r>
      <w:pict>
        <v:line id="Straight Connector 9" o:spid="_x0000_s2052" style="position:absolute;z-index:251659264;visibility:visible;mso-wrap-style:square;mso-wrap-distance-left:9pt;mso-wrap-distance-top:0;mso-wrap-distance-right:9pt;mso-wrap-distance-bottom:0;mso-position-horizontal-relative:text;mso-position-vertical-relative:text" from="-51.25pt,24.95pt" to="775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" strokeweight="4.5pt">
          <v:stroke linestyle="thickThin"/>
        </v:line>
      </w:pict>
    </w:r>
  </w:p>
  <w:p w:rsidR="002136C1" w:rsidRDefault="002136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0E" w:rsidRDefault="00451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65_"/>
      </v:shape>
    </w:pict>
  </w:numPicBullet>
  <w:abstractNum w:abstractNumId="0">
    <w:nsid w:val="052C17AA"/>
    <w:multiLevelType w:val="hybridMultilevel"/>
    <w:tmpl w:val="FD160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0A7"/>
    <w:multiLevelType w:val="hybridMultilevel"/>
    <w:tmpl w:val="6B4237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E0040"/>
    <w:multiLevelType w:val="hybridMultilevel"/>
    <w:tmpl w:val="7E4467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44EFB"/>
    <w:multiLevelType w:val="hybridMultilevel"/>
    <w:tmpl w:val="0902E916"/>
    <w:lvl w:ilvl="0" w:tplc="FDCAD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563DB"/>
    <w:multiLevelType w:val="hybridMultilevel"/>
    <w:tmpl w:val="BD8C4EE0"/>
    <w:lvl w:ilvl="0" w:tplc="87B263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551D3"/>
    <w:multiLevelType w:val="hybridMultilevel"/>
    <w:tmpl w:val="0E0E8426"/>
    <w:lvl w:ilvl="0" w:tplc="9364F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A4062"/>
    <w:multiLevelType w:val="hybridMultilevel"/>
    <w:tmpl w:val="3DE851DA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>
    <w:nsid w:val="23F106A9"/>
    <w:multiLevelType w:val="hybridMultilevel"/>
    <w:tmpl w:val="0A72075C"/>
    <w:lvl w:ilvl="0" w:tplc="0409000B">
      <w:start w:val="1"/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8E107CB6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8">
    <w:nsid w:val="2B3F5259"/>
    <w:multiLevelType w:val="hybridMultilevel"/>
    <w:tmpl w:val="D2827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44D58"/>
    <w:multiLevelType w:val="hybridMultilevel"/>
    <w:tmpl w:val="CE145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4445F"/>
    <w:multiLevelType w:val="hybridMultilevel"/>
    <w:tmpl w:val="CBAA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A3FD1"/>
    <w:multiLevelType w:val="hybridMultilevel"/>
    <w:tmpl w:val="08FE758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>
    <w:nsid w:val="53C57BA3"/>
    <w:multiLevelType w:val="hybridMultilevel"/>
    <w:tmpl w:val="DE2CE8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C001EE"/>
    <w:multiLevelType w:val="hybridMultilevel"/>
    <w:tmpl w:val="78749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131F9"/>
    <w:multiLevelType w:val="hybridMultilevel"/>
    <w:tmpl w:val="9774BE32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5">
    <w:nsid w:val="5E900E67"/>
    <w:multiLevelType w:val="hybridMultilevel"/>
    <w:tmpl w:val="9F528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B16E7"/>
    <w:multiLevelType w:val="hybridMultilevel"/>
    <w:tmpl w:val="CCE63CA4"/>
    <w:lvl w:ilvl="0" w:tplc="93FCCB1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846BC"/>
    <w:multiLevelType w:val="hybridMultilevel"/>
    <w:tmpl w:val="AE56BD48"/>
    <w:lvl w:ilvl="0" w:tplc="1272EABE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9750988"/>
    <w:multiLevelType w:val="hybridMultilevel"/>
    <w:tmpl w:val="A64AD370"/>
    <w:lvl w:ilvl="0" w:tplc="040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>
    <w:nsid w:val="6BE73DE0"/>
    <w:multiLevelType w:val="hybridMultilevel"/>
    <w:tmpl w:val="742655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E43C4"/>
    <w:multiLevelType w:val="hybridMultilevel"/>
    <w:tmpl w:val="6D524AC2"/>
    <w:lvl w:ilvl="0" w:tplc="1272EABE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0000F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6F4E4E11"/>
    <w:multiLevelType w:val="hybridMultilevel"/>
    <w:tmpl w:val="3ECEBD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853B7"/>
    <w:multiLevelType w:val="hybridMultilevel"/>
    <w:tmpl w:val="464E9FC4"/>
    <w:lvl w:ilvl="0" w:tplc="B42A5E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9689A"/>
    <w:multiLevelType w:val="hybridMultilevel"/>
    <w:tmpl w:val="4D96D3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A3273"/>
    <w:multiLevelType w:val="hybridMultilevel"/>
    <w:tmpl w:val="58BA70BE"/>
    <w:lvl w:ilvl="0" w:tplc="040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5">
    <w:nsid w:val="78837CB3"/>
    <w:multiLevelType w:val="hybridMultilevel"/>
    <w:tmpl w:val="0DDCF4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51005"/>
    <w:multiLevelType w:val="hybridMultilevel"/>
    <w:tmpl w:val="8CAE84C4"/>
    <w:lvl w:ilvl="0" w:tplc="C1BE3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0"/>
  </w:num>
  <w:num w:numId="5">
    <w:abstractNumId w:val="7"/>
  </w:num>
  <w:num w:numId="6">
    <w:abstractNumId w:val="26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19"/>
  </w:num>
  <w:num w:numId="12">
    <w:abstractNumId w:val="11"/>
  </w:num>
  <w:num w:numId="13">
    <w:abstractNumId w:val="6"/>
  </w:num>
  <w:num w:numId="14">
    <w:abstractNumId w:val="18"/>
  </w:num>
  <w:num w:numId="15">
    <w:abstractNumId w:val="14"/>
  </w:num>
  <w:num w:numId="16">
    <w:abstractNumId w:val="21"/>
  </w:num>
  <w:num w:numId="17">
    <w:abstractNumId w:val="12"/>
  </w:num>
  <w:num w:numId="18">
    <w:abstractNumId w:val="1"/>
  </w:num>
  <w:num w:numId="19">
    <w:abstractNumId w:val="2"/>
  </w:num>
  <w:num w:numId="20">
    <w:abstractNumId w:val="23"/>
  </w:num>
  <w:num w:numId="21">
    <w:abstractNumId w:val="22"/>
  </w:num>
  <w:num w:numId="22">
    <w:abstractNumId w:val="5"/>
  </w:num>
  <w:num w:numId="23">
    <w:abstractNumId w:val="4"/>
  </w:num>
  <w:num w:numId="24">
    <w:abstractNumId w:val="0"/>
  </w:num>
  <w:num w:numId="25">
    <w:abstractNumId w:val="13"/>
  </w:num>
  <w:num w:numId="26">
    <w:abstractNumId w:val="16"/>
  </w:num>
  <w:num w:numId="27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FD9"/>
    <w:rsid w:val="00005892"/>
    <w:rsid w:val="000115C3"/>
    <w:rsid w:val="000145A1"/>
    <w:rsid w:val="00071D68"/>
    <w:rsid w:val="000726E0"/>
    <w:rsid w:val="00095456"/>
    <w:rsid w:val="000D226B"/>
    <w:rsid w:val="000D77F6"/>
    <w:rsid w:val="000E5295"/>
    <w:rsid w:val="000E5978"/>
    <w:rsid w:val="000F2548"/>
    <w:rsid w:val="000F38AD"/>
    <w:rsid w:val="000F5069"/>
    <w:rsid w:val="00112AF0"/>
    <w:rsid w:val="001152F6"/>
    <w:rsid w:val="00133400"/>
    <w:rsid w:val="001352DB"/>
    <w:rsid w:val="001421C5"/>
    <w:rsid w:val="00152ABD"/>
    <w:rsid w:val="00155733"/>
    <w:rsid w:val="00157C64"/>
    <w:rsid w:val="00167586"/>
    <w:rsid w:val="00172D13"/>
    <w:rsid w:val="0019288A"/>
    <w:rsid w:val="001B4A76"/>
    <w:rsid w:val="001C4114"/>
    <w:rsid w:val="001E13CB"/>
    <w:rsid w:val="002011DC"/>
    <w:rsid w:val="00202463"/>
    <w:rsid w:val="002067AA"/>
    <w:rsid w:val="002136C1"/>
    <w:rsid w:val="002273C1"/>
    <w:rsid w:val="00232DD0"/>
    <w:rsid w:val="0023760A"/>
    <w:rsid w:val="002456F1"/>
    <w:rsid w:val="00247041"/>
    <w:rsid w:val="00262B96"/>
    <w:rsid w:val="00265E1B"/>
    <w:rsid w:val="00295D00"/>
    <w:rsid w:val="002A779E"/>
    <w:rsid w:val="002B5D6D"/>
    <w:rsid w:val="002B769F"/>
    <w:rsid w:val="002C7162"/>
    <w:rsid w:val="002C7DC5"/>
    <w:rsid w:val="002D4603"/>
    <w:rsid w:val="002E09F2"/>
    <w:rsid w:val="002E33B4"/>
    <w:rsid w:val="003102FD"/>
    <w:rsid w:val="003146C6"/>
    <w:rsid w:val="003503B8"/>
    <w:rsid w:val="00366E85"/>
    <w:rsid w:val="003716FC"/>
    <w:rsid w:val="00373222"/>
    <w:rsid w:val="00373CF2"/>
    <w:rsid w:val="003A492F"/>
    <w:rsid w:val="003C770B"/>
    <w:rsid w:val="003F34B2"/>
    <w:rsid w:val="003F78A4"/>
    <w:rsid w:val="00401E0D"/>
    <w:rsid w:val="004074A0"/>
    <w:rsid w:val="00413795"/>
    <w:rsid w:val="0042791C"/>
    <w:rsid w:val="00443672"/>
    <w:rsid w:val="00443832"/>
    <w:rsid w:val="00451C0E"/>
    <w:rsid w:val="004540D3"/>
    <w:rsid w:val="00454977"/>
    <w:rsid w:val="004563D2"/>
    <w:rsid w:val="004643B8"/>
    <w:rsid w:val="004778E0"/>
    <w:rsid w:val="00477934"/>
    <w:rsid w:val="00483DC6"/>
    <w:rsid w:val="00483EED"/>
    <w:rsid w:val="0048575B"/>
    <w:rsid w:val="004A31C1"/>
    <w:rsid w:val="004B46A5"/>
    <w:rsid w:val="004C68ED"/>
    <w:rsid w:val="004E5DBC"/>
    <w:rsid w:val="004F00DF"/>
    <w:rsid w:val="004F0EAA"/>
    <w:rsid w:val="00506A85"/>
    <w:rsid w:val="0051406C"/>
    <w:rsid w:val="00524D0E"/>
    <w:rsid w:val="00525583"/>
    <w:rsid w:val="00550214"/>
    <w:rsid w:val="00554BD1"/>
    <w:rsid w:val="0057687D"/>
    <w:rsid w:val="005849F4"/>
    <w:rsid w:val="00591592"/>
    <w:rsid w:val="005957B2"/>
    <w:rsid w:val="005A5DB9"/>
    <w:rsid w:val="005B02A8"/>
    <w:rsid w:val="005D3C07"/>
    <w:rsid w:val="005D538C"/>
    <w:rsid w:val="005D6A53"/>
    <w:rsid w:val="005F082F"/>
    <w:rsid w:val="005F3680"/>
    <w:rsid w:val="005F7A2C"/>
    <w:rsid w:val="00616631"/>
    <w:rsid w:val="00617C80"/>
    <w:rsid w:val="00631AD7"/>
    <w:rsid w:val="00656F13"/>
    <w:rsid w:val="00657411"/>
    <w:rsid w:val="00665069"/>
    <w:rsid w:val="00667393"/>
    <w:rsid w:val="00667BC9"/>
    <w:rsid w:val="006734BC"/>
    <w:rsid w:val="00683115"/>
    <w:rsid w:val="00684411"/>
    <w:rsid w:val="006A5585"/>
    <w:rsid w:val="006A56FD"/>
    <w:rsid w:val="006B32ED"/>
    <w:rsid w:val="006D4BB8"/>
    <w:rsid w:val="006D6847"/>
    <w:rsid w:val="006E264B"/>
    <w:rsid w:val="006F3A71"/>
    <w:rsid w:val="006F4DC8"/>
    <w:rsid w:val="00705C69"/>
    <w:rsid w:val="0071293E"/>
    <w:rsid w:val="007147EC"/>
    <w:rsid w:val="007262C1"/>
    <w:rsid w:val="0072656B"/>
    <w:rsid w:val="00735670"/>
    <w:rsid w:val="00743B69"/>
    <w:rsid w:val="00754443"/>
    <w:rsid w:val="00797A10"/>
    <w:rsid w:val="007A319B"/>
    <w:rsid w:val="007A3632"/>
    <w:rsid w:val="007A5F94"/>
    <w:rsid w:val="007A7398"/>
    <w:rsid w:val="007B070C"/>
    <w:rsid w:val="007B2FD9"/>
    <w:rsid w:val="007C2062"/>
    <w:rsid w:val="007C4999"/>
    <w:rsid w:val="007F3D56"/>
    <w:rsid w:val="00803094"/>
    <w:rsid w:val="008035C0"/>
    <w:rsid w:val="0080598F"/>
    <w:rsid w:val="00807258"/>
    <w:rsid w:val="00814D13"/>
    <w:rsid w:val="008170EB"/>
    <w:rsid w:val="00835734"/>
    <w:rsid w:val="0084502C"/>
    <w:rsid w:val="00855A86"/>
    <w:rsid w:val="008569EE"/>
    <w:rsid w:val="008656CA"/>
    <w:rsid w:val="00891771"/>
    <w:rsid w:val="008A14FD"/>
    <w:rsid w:val="008B1922"/>
    <w:rsid w:val="008C5D09"/>
    <w:rsid w:val="0091383D"/>
    <w:rsid w:val="00931C4F"/>
    <w:rsid w:val="0093269C"/>
    <w:rsid w:val="00942D4B"/>
    <w:rsid w:val="00967C87"/>
    <w:rsid w:val="0097755B"/>
    <w:rsid w:val="009A4873"/>
    <w:rsid w:val="009B23EA"/>
    <w:rsid w:val="009D1E1E"/>
    <w:rsid w:val="00A114AC"/>
    <w:rsid w:val="00A1249C"/>
    <w:rsid w:val="00A15B51"/>
    <w:rsid w:val="00A176BA"/>
    <w:rsid w:val="00A20DD6"/>
    <w:rsid w:val="00A2240A"/>
    <w:rsid w:val="00A47D5E"/>
    <w:rsid w:val="00A71E9C"/>
    <w:rsid w:val="00A71F2F"/>
    <w:rsid w:val="00A734FA"/>
    <w:rsid w:val="00A759E8"/>
    <w:rsid w:val="00A77672"/>
    <w:rsid w:val="00A9758E"/>
    <w:rsid w:val="00AA098D"/>
    <w:rsid w:val="00AA19E4"/>
    <w:rsid w:val="00AA4355"/>
    <w:rsid w:val="00AD1A22"/>
    <w:rsid w:val="00AD22D3"/>
    <w:rsid w:val="00AE0CB0"/>
    <w:rsid w:val="00AF218F"/>
    <w:rsid w:val="00B04AB8"/>
    <w:rsid w:val="00B271D4"/>
    <w:rsid w:val="00B4362E"/>
    <w:rsid w:val="00BB0405"/>
    <w:rsid w:val="00BB7749"/>
    <w:rsid w:val="00BC7E98"/>
    <w:rsid w:val="00BD481E"/>
    <w:rsid w:val="00C028BA"/>
    <w:rsid w:val="00C176CE"/>
    <w:rsid w:val="00C25691"/>
    <w:rsid w:val="00C327A3"/>
    <w:rsid w:val="00C470FB"/>
    <w:rsid w:val="00C575A6"/>
    <w:rsid w:val="00C626EB"/>
    <w:rsid w:val="00C6541C"/>
    <w:rsid w:val="00C76BAF"/>
    <w:rsid w:val="00C81E65"/>
    <w:rsid w:val="00C864A7"/>
    <w:rsid w:val="00CB16F9"/>
    <w:rsid w:val="00CB56D5"/>
    <w:rsid w:val="00CC742F"/>
    <w:rsid w:val="00CE0726"/>
    <w:rsid w:val="00CE088A"/>
    <w:rsid w:val="00CE2E64"/>
    <w:rsid w:val="00CE532E"/>
    <w:rsid w:val="00CF4175"/>
    <w:rsid w:val="00CF483B"/>
    <w:rsid w:val="00D00947"/>
    <w:rsid w:val="00D01C7F"/>
    <w:rsid w:val="00D132A3"/>
    <w:rsid w:val="00D13C6A"/>
    <w:rsid w:val="00D1746E"/>
    <w:rsid w:val="00D22161"/>
    <w:rsid w:val="00D27E3E"/>
    <w:rsid w:val="00D46FB2"/>
    <w:rsid w:val="00D8404F"/>
    <w:rsid w:val="00D84AB8"/>
    <w:rsid w:val="00DA2D1D"/>
    <w:rsid w:val="00DC103F"/>
    <w:rsid w:val="00DC4A7E"/>
    <w:rsid w:val="00DC58D8"/>
    <w:rsid w:val="00DD32E3"/>
    <w:rsid w:val="00DD7E8F"/>
    <w:rsid w:val="00DF28B0"/>
    <w:rsid w:val="00E1336D"/>
    <w:rsid w:val="00E2054B"/>
    <w:rsid w:val="00E31DFA"/>
    <w:rsid w:val="00E603A0"/>
    <w:rsid w:val="00E66BDD"/>
    <w:rsid w:val="00EA46AF"/>
    <w:rsid w:val="00EB25AD"/>
    <w:rsid w:val="00ED1224"/>
    <w:rsid w:val="00ED3AD5"/>
    <w:rsid w:val="00EE390F"/>
    <w:rsid w:val="00EE6EC1"/>
    <w:rsid w:val="00F0011F"/>
    <w:rsid w:val="00F0721D"/>
    <w:rsid w:val="00F12CC2"/>
    <w:rsid w:val="00F26122"/>
    <w:rsid w:val="00F27F27"/>
    <w:rsid w:val="00F3099D"/>
    <w:rsid w:val="00F464BB"/>
    <w:rsid w:val="00F75DBB"/>
    <w:rsid w:val="00F76488"/>
    <w:rsid w:val="00F809DA"/>
    <w:rsid w:val="00F9446C"/>
    <w:rsid w:val="00FA31DF"/>
    <w:rsid w:val="00FA5845"/>
    <w:rsid w:val="00FA6B12"/>
    <w:rsid w:val="00FB2A29"/>
    <w:rsid w:val="00FB31D9"/>
    <w:rsid w:val="00FB37FB"/>
    <w:rsid w:val="00FC338E"/>
    <w:rsid w:val="00FC352D"/>
    <w:rsid w:val="00FC484E"/>
    <w:rsid w:val="00FC5589"/>
    <w:rsid w:val="00FC751F"/>
    <w:rsid w:val="00FE727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2E3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3CB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E13CB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E13CB"/>
    <w:pPr>
      <w:bidi/>
      <w:spacing w:before="240" w:after="60" w:line="240" w:lineRule="auto"/>
      <w:outlineLvl w:val="4"/>
    </w:pPr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00"/>
    <w:pPr>
      <w:ind w:left="720"/>
      <w:contextualSpacing/>
    </w:pPr>
  </w:style>
  <w:style w:type="paragraph" w:styleId="NoSpacing">
    <w:name w:val="No Spacing"/>
    <w:uiPriority w:val="1"/>
    <w:qFormat/>
    <w:rsid w:val="00754443"/>
    <w:rPr>
      <w:sz w:val="22"/>
      <w:szCs w:val="22"/>
    </w:rPr>
  </w:style>
  <w:style w:type="character" w:customStyle="1" w:styleId="hps">
    <w:name w:val="hps"/>
    <w:basedOn w:val="DefaultParagraphFont"/>
    <w:rsid w:val="00F0721D"/>
  </w:style>
  <w:style w:type="character" w:customStyle="1" w:styleId="apple-converted-space">
    <w:name w:val="apple-converted-space"/>
    <w:basedOn w:val="DefaultParagraphFont"/>
    <w:rsid w:val="00F0721D"/>
  </w:style>
  <w:style w:type="character" w:customStyle="1" w:styleId="apple-style-span">
    <w:name w:val="apple-style-span"/>
    <w:basedOn w:val="DefaultParagraphFont"/>
    <w:rsid w:val="00F0721D"/>
  </w:style>
  <w:style w:type="paragraph" w:customStyle="1" w:styleId="Default">
    <w:name w:val="Default"/>
    <w:rsid w:val="00F0721D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1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1F"/>
    <w:rPr>
      <w:rFonts w:ascii="Calibri" w:eastAsia="Calibri" w:hAnsi="Calibri" w:cs="Arial"/>
    </w:rPr>
  </w:style>
  <w:style w:type="character" w:customStyle="1" w:styleId="google-src-text">
    <w:name w:val="google-src-text"/>
    <w:basedOn w:val="DefaultParagraphFont"/>
    <w:rsid w:val="00F0011F"/>
  </w:style>
  <w:style w:type="paragraph" w:styleId="NormalWeb">
    <w:name w:val="Normal (Web)"/>
    <w:basedOn w:val="Normal"/>
    <w:unhideWhenUsed/>
    <w:rsid w:val="00F0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5A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55A86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styleId="Hyperlink">
    <w:name w:val="Hyperlink"/>
    <w:basedOn w:val="DefaultParagraphFont"/>
    <w:unhideWhenUsed/>
    <w:rsid w:val="00835734"/>
    <w:rPr>
      <w:color w:val="CC99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13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E13C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E13CB"/>
    <w:rPr>
      <w:rFonts w:ascii="Times New Roman" w:eastAsia="Times New Roman" w:hAnsi="Times New Roman" w:cs="Al-QuranAlKareem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1E13CB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Al-QuranAlKareem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E13CB"/>
    <w:rPr>
      <w:rFonts w:ascii="Times New Roman" w:eastAsia="Times New Roman" w:hAnsi="Times New Roman" w:cs="Al-QuranAlKareem"/>
      <w:sz w:val="24"/>
      <w:szCs w:val="32"/>
    </w:rPr>
  </w:style>
  <w:style w:type="paragraph" w:customStyle="1" w:styleId="GNgradenumber">
    <w:name w:val="GN grade number"/>
    <w:basedOn w:val="Normal"/>
    <w:next w:val="Heading1"/>
    <w:rsid w:val="001E13CB"/>
    <w:pPr>
      <w:keepNext/>
      <w:pageBreakBefore/>
      <w:framePr w:w="1985" w:hSpace="567" w:wrap="around" w:vAnchor="text" w:hAnchor="page" w:y="1"/>
      <w:shd w:val="pct85" w:color="004A99" w:fill="auto"/>
      <w:bidi/>
      <w:spacing w:before="40" w:after="40" w:line="240" w:lineRule="atLeast"/>
      <w:jc w:val="center"/>
    </w:pPr>
    <w:rPr>
      <w:rFonts w:ascii="Arial Black" w:eastAsia="Times New Roman" w:hAnsi="Arial Black"/>
      <w:bCs/>
      <w:color w:val="FFFFFF"/>
      <w:kern w:val="28"/>
      <w:sz w:val="36"/>
      <w:szCs w:val="36"/>
      <w:lang w:val="en-GB" w:eastAsia="en-GB" w:bidi="ar-QA"/>
    </w:rPr>
  </w:style>
  <w:style w:type="paragraph" w:customStyle="1" w:styleId="ListParagraph1">
    <w:name w:val="List Paragraph1"/>
    <w:basedOn w:val="Normal"/>
    <w:qFormat/>
    <w:rsid w:val="001E13CB"/>
    <w:pPr>
      <w:bidi/>
      <w:ind w:left="720"/>
      <w:contextualSpacing/>
    </w:pPr>
    <w:rPr>
      <w:rFonts w:eastAsia="Times New Roman"/>
    </w:rPr>
  </w:style>
  <w:style w:type="paragraph" w:customStyle="1" w:styleId="ELexamplelist">
    <w:name w:val="EL example list"/>
    <w:basedOn w:val="Normal"/>
    <w:rsid w:val="001E13CB"/>
    <w:pPr>
      <w:tabs>
        <w:tab w:val="left" w:pos="284"/>
        <w:tab w:val="left" w:pos="709"/>
        <w:tab w:val="left" w:pos="1134"/>
      </w:tabs>
      <w:bidi/>
      <w:spacing w:before="30" w:after="70" w:line="290" w:lineRule="atLeast"/>
      <w:ind w:left="284" w:hanging="284"/>
    </w:pPr>
    <w:rPr>
      <w:rFonts w:ascii="Times New Roman" w:eastAsia="Times" w:hAnsi="Times New Roman" w:cs="Times New Roman"/>
      <w:i/>
      <w:iCs/>
      <w:color w:val="004A99"/>
      <w:kern w:val="28"/>
      <w:sz w:val="24"/>
      <w:szCs w:val="24"/>
      <w:lang w:val="en-GB" w:eastAsia="en-GB" w:bidi="ar-QA"/>
    </w:rPr>
  </w:style>
  <w:style w:type="character" w:styleId="Emphasis">
    <w:name w:val="Emphasis"/>
    <w:basedOn w:val="DefaultParagraphFont"/>
    <w:qFormat/>
    <w:rsid w:val="001E13CB"/>
    <w:rPr>
      <w:i/>
      <w:iCs/>
    </w:rPr>
  </w:style>
  <w:style w:type="paragraph" w:styleId="DocumentMap">
    <w:name w:val="Document Map"/>
    <w:basedOn w:val="Normal"/>
    <w:link w:val="DocumentMapChar"/>
    <w:uiPriority w:val="99"/>
    <w:rsid w:val="001E13CB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E13C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1E13CB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3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E13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13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E13CB"/>
    <w:pPr>
      <w:bidi/>
    </w:pPr>
    <w:rPr>
      <w:rFonts w:cs="Al-QuranAlKareem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3CB"/>
    <w:rPr>
      <w:rFonts w:ascii="Times New Roman" w:eastAsia="Times New Roman" w:hAnsi="Times New Roman" w:cs="Al-QuranAlKareem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E13CB"/>
    <w:pPr>
      <w:bidi/>
      <w:spacing w:after="0" w:line="240" w:lineRule="auto"/>
    </w:pPr>
    <w:rPr>
      <w:rFonts w:ascii="Times New Roman" w:eastAsia="Times New Roman" w:hAnsi="Times New Roman" w:cs="Al-QuranAlKaree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E13CB"/>
    <w:rPr>
      <w:rFonts w:ascii="Times New Roman" w:eastAsia="Times New Roman" w:hAnsi="Times New Roman" w:cs="Al-QuranAlKareem"/>
      <w:sz w:val="20"/>
      <w:szCs w:val="20"/>
    </w:rPr>
  </w:style>
  <w:style w:type="character" w:styleId="EndnoteReference">
    <w:name w:val="endnote reference"/>
    <w:basedOn w:val="DefaultParagraphFont"/>
    <w:rsid w:val="001E13CB"/>
    <w:rPr>
      <w:vertAlign w:val="superscript"/>
    </w:rPr>
  </w:style>
  <w:style w:type="paragraph" w:styleId="Revision">
    <w:name w:val="Revision"/>
    <w:hidden/>
    <w:uiPriority w:val="99"/>
    <w:semiHidden/>
    <w:rsid w:val="001E13CB"/>
    <w:rPr>
      <w:rFonts w:ascii="Times New Roman" w:eastAsia="Times New Roman" w:hAnsi="Times New Roman" w:cs="Al-QuranAlKareem"/>
      <w:sz w:val="24"/>
      <w:szCs w:val="32"/>
    </w:rPr>
  </w:style>
  <w:style w:type="paragraph" w:styleId="BodyTextIndent">
    <w:name w:val="Body Text Indent"/>
    <w:basedOn w:val="Normal"/>
    <w:link w:val="BodyTextIndentChar"/>
    <w:rsid w:val="001E13CB"/>
    <w:pPr>
      <w:bidi/>
      <w:spacing w:after="0" w:line="240" w:lineRule="auto"/>
      <w:ind w:firstLine="720"/>
      <w:jc w:val="lowKashida"/>
    </w:pPr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1E13CB"/>
    <w:rPr>
      <w:rFonts w:ascii="Times New Roman" w:eastAsia="Times New Roman" w:hAnsi="Times New Roman" w:cs="Simplified Arabic"/>
      <w:noProof/>
      <w:sz w:val="28"/>
      <w:szCs w:val="32"/>
      <w:lang w:eastAsia="ar-SA"/>
    </w:rPr>
  </w:style>
  <w:style w:type="character" w:customStyle="1" w:styleId="longtext">
    <w:name w:val="long_text"/>
    <w:basedOn w:val="DefaultParagraphFont"/>
    <w:rsid w:val="001E13CB"/>
  </w:style>
  <w:style w:type="paragraph" w:customStyle="1" w:styleId="2">
    <w:name w:val="سرد الفقرات2"/>
    <w:basedOn w:val="Normal"/>
    <w:uiPriority w:val="34"/>
    <w:qFormat/>
    <w:rsid w:val="00BB7749"/>
    <w:pPr>
      <w:ind w:left="720"/>
      <w:contextualSpacing/>
    </w:pPr>
    <w:rPr>
      <w:rFonts w:eastAsia="Times New Roman"/>
    </w:rPr>
  </w:style>
  <w:style w:type="paragraph" w:customStyle="1" w:styleId="1">
    <w:name w:val="سرد الفقرات1"/>
    <w:basedOn w:val="Normal"/>
    <w:uiPriority w:val="34"/>
    <w:qFormat/>
    <w:rsid w:val="007C2062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67586"/>
    <w:rPr>
      <w:b/>
      <w:bCs/>
    </w:rPr>
  </w:style>
  <w:style w:type="paragraph" w:customStyle="1" w:styleId="10">
    <w:name w:val="سرد الفقرات1"/>
    <w:basedOn w:val="Normal"/>
    <w:uiPriority w:val="34"/>
    <w:qFormat/>
    <w:rsid w:val="00EE6EC1"/>
    <w:pPr>
      <w:ind w:left="720"/>
      <w:contextualSpacing/>
    </w:pPr>
    <w:rPr>
      <w:rFonts w:eastAsia="Times New Roman"/>
    </w:rPr>
  </w:style>
  <w:style w:type="character" w:styleId="PageNumber">
    <w:name w:val="page number"/>
    <w:basedOn w:val="DefaultParagraphFont"/>
    <w:rsid w:val="00EE6EC1"/>
  </w:style>
  <w:style w:type="character" w:customStyle="1" w:styleId="CharChar10">
    <w:name w:val="Char Char1"/>
    <w:basedOn w:val="DefaultParagraphFont"/>
    <w:rsid w:val="00EE6EC1"/>
    <w:rPr>
      <w:rFonts w:ascii="Arial Black" w:eastAsia="Times" w:hAnsi="Arial Black" w:cs="Arial"/>
      <w:bCs/>
      <w:color w:val="004A99"/>
      <w:kern w:val="28"/>
      <w:sz w:val="48"/>
      <w:szCs w:val="48"/>
      <w:lang w:val="en-GB" w:eastAsia="en-GB" w:bidi="ar-QA"/>
    </w:rPr>
  </w:style>
  <w:style w:type="character" w:customStyle="1" w:styleId="offscreen">
    <w:name w:val="offscreen"/>
    <w:basedOn w:val="DefaultParagraphFont"/>
    <w:rsid w:val="00EE6EC1"/>
  </w:style>
  <w:style w:type="paragraph" w:styleId="z-TopofForm">
    <w:name w:val="HTML Top of Form"/>
    <w:basedOn w:val="Normal"/>
    <w:next w:val="Normal"/>
    <w:link w:val="z-TopofFormChar"/>
    <w:hidden/>
    <w:rsid w:val="00EE6E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E6EC1"/>
    <w:rPr>
      <w:rFonts w:ascii="Arial" w:eastAsia="Times New Roman" w:hAnsi="Arial"/>
      <w:vanish/>
      <w:sz w:val="16"/>
      <w:szCs w:val="16"/>
    </w:rPr>
  </w:style>
  <w:style w:type="character" w:customStyle="1" w:styleId="btnclearfix">
    <w:name w:val="btn clearfix"/>
    <w:basedOn w:val="DefaultParagraphFont"/>
    <w:rsid w:val="00EE6EC1"/>
  </w:style>
  <w:style w:type="paragraph" w:styleId="z-BottomofForm">
    <w:name w:val="HTML Bottom of Form"/>
    <w:basedOn w:val="Normal"/>
    <w:next w:val="Normal"/>
    <w:link w:val="z-BottomofFormChar"/>
    <w:hidden/>
    <w:rsid w:val="00EE6E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E6EC1"/>
    <w:rPr>
      <w:rFonts w:ascii="Arial" w:eastAsia="Times New Roman" w:hAnsi="Arial"/>
      <w:vanish/>
      <w:sz w:val="16"/>
      <w:szCs w:val="16"/>
    </w:rPr>
  </w:style>
  <w:style w:type="character" w:customStyle="1" w:styleId="btnclearfixsplit">
    <w:name w:val="btn clearfix split"/>
    <w:basedOn w:val="DefaultParagraphFont"/>
    <w:rsid w:val="00EE6EC1"/>
  </w:style>
  <w:style w:type="character" w:customStyle="1" w:styleId="btnclearfixbmenu">
    <w:name w:val="btn clearfix bmenu"/>
    <w:basedOn w:val="DefaultParagraphFont"/>
    <w:rsid w:val="00EE6EC1"/>
  </w:style>
  <w:style w:type="character" w:customStyle="1" w:styleId="email">
    <w:name w:val="email"/>
    <w:basedOn w:val="DefaultParagraphFont"/>
    <w:rsid w:val="00EE6EC1"/>
  </w:style>
  <w:style w:type="paragraph" w:customStyle="1" w:styleId="11">
    <w:name w:val="سرد الفقرات11"/>
    <w:basedOn w:val="Normal"/>
    <w:uiPriority w:val="99"/>
    <w:rsid w:val="00684411"/>
    <w:pPr>
      <w:ind w:left="720"/>
    </w:pPr>
    <w:rPr>
      <w:rFonts w:eastAsia="Times New Roman"/>
    </w:rPr>
  </w:style>
  <w:style w:type="table" w:customStyle="1" w:styleId="12">
    <w:name w:val="شبكة جدول1"/>
    <w:basedOn w:val="TableNormal"/>
    <w:next w:val="TableGrid"/>
    <w:uiPriority w:val="39"/>
    <w:rsid w:val="007262C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TableNormal"/>
    <w:next w:val="TableGrid"/>
    <w:uiPriority w:val="39"/>
    <w:rsid w:val="007262C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493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494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142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205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061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227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7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1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9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9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Anwar</cp:lastModifiedBy>
  <cp:revision>35</cp:revision>
  <cp:lastPrinted>2012-05-31T09:41:00Z</cp:lastPrinted>
  <dcterms:created xsi:type="dcterms:W3CDTF">2013-06-13T19:22:00Z</dcterms:created>
  <dcterms:modified xsi:type="dcterms:W3CDTF">2019-02-08T05:23:00Z</dcterms:modified>
</cp:coreProperties>
</file>